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9B9A" w14:textId="0D8B2C9A" w:rsidR="00DD0825" w:rsidRPr="00DD0825" w:rsidRDefault="00DD0825" w:rsidP="00DD0825">
      <w:pPr>
        <w:jc w:val="center"/>
        <w:rPr>
          <w:b/>
          <w:bCs/>
          <w:sz w:val="24"/>
          <w:szCs w:val="24"/>
        </w:rPr>
      </w:pPr>
      <w:r w:rsidRPr="00DD0825">
        <w:rPr>
          <w:b/>
          <w:bCs/>
          <w:sz w:val="24"/>
          <w:szCs w:val="24"/>
        </w:rPr>
        <w:t>NAVŠTÍVTE MÚZEUM DIZAJNU</w:t>
      </w:r>
    </w:p>
    <w:p w14:paraId="2696CF15" w14:textId="72AE12BC" w:rsidR="00CC0F88" w:rsidRDefault="00DD0825" w:rsidP="00DD0825">
      <w:pPr>
        <w:jc w:val="center"/>
        <w:rPr>
          <w:b/>
          <w:bCs/>
          <w:sz w:val="24"/>
          <w:szCs w:val="24"/>
        </w:rPr>
      </w:pPr>
      <w:r w:rsidRPr="00DD0825">
        <w:rPr>
          <w:b/>
          <w:bCs/>
          <w:sz w:val="24"/>
          <w:szCs w:val="24"/>
        </w:rPr>
        <w:t>Múzeum dizajnu, Hurbanove kasárne, Kollárovo nám. 10, Bratislava</w:t>
      </w:r>
    </w:p>
    <w:p w14:paraId="208C479F" w14:textId="77777777" w:rsidR="00DD0825" w:rsidRDefault="00DD0825" w:rsidP="00DD0825">
      <w:pPr>
        <w:jc w:val="center"/>
        <w:rPr>
          <w:b/>
          <w:bCs/>
          <w:sz w:val="24"/>
          <w:szCs w:val="24"/>
        </w:rPr>
      </w:pPr>
    </w:p>
    <w:p w14:paraId="703370A8" w14:textId="383F144F" w:rsidR="00DD0825" w:rsidRDefault="00DD0825" w:rsidP="00DD082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CENNÍK</w:t>
      </w:r>
    </w:p>
    <w:p w14:paraId="234D03B1" w14:textId="6651EE64" w:rsidR="00DD0825" w:rsidRPr="00DD0825" w:rsidRDefault="00DD0825" w:rsidP="00DD0825">
      <w:pPr>
        <w:rPr>
          <w:rFonts w:ascii="Calibri" w:hAnsi="Calibri" w:cs="Calibri"/>
          <w:b/>
          <w:bCs/>
        </w:rPr>
      </w:pPr>
      <w:r w:rsidRPr="00DD0825">
        <w:rPr>
          <w:rFonts w:ascii="Calibri" w:hAnsi="Calibri" w:cs="Calibri"/>
          <w:b/>
          <w:bCs/>
        </w:rPr>
        <w:t>Vstupy (individuálne prehliadky)</w:t>
      </w:r>
    </w:p>
    <w:p w14:paraId="5C9372A5" w14:textId="7ED7C8DF" w:rsidR="00DD0825" w:rsidRPr="0066345B" w:rsidRDefault="00DD0825" w:rsidP="00DD0825">
      <w:pPr>
        <w:numPr>
          <w:ilvl w:val="0"/>
          <w:numId w:val="1"/>
        </w:numPr>
        <w:suppressAutoHyphens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Základné vstupné</w:t>
      </w:r>
      <w:r w:rsidRPr="0066345B">
        <w:rPr>
          <w:rFonts w:ascii="Calibri" w:hAnsi="Calibri" w:cs="Calibri"/>
        </w:rPr>
        <w:t xml:space="preserve"> </w:t>
      </w:r>
      <w:r w:rsidRPr="0066345B">
        <w:rPr>
          <w:rFonts w:ascii="Calibri" w:hAnsi="Calibri" w:cs="Calibri"/>
          <w:b/>
          <w:bCs/>
        </w:rPr>
        <w:t>2€</w:t>
      </w:r>
    </w:p>
    <w:p w14:paraId="1FA1F983" w14:textId="6B040039" w:rsidR="00DD0825" w:rsidRPr="0066345B" w:rsidRDefault="00DD0825" w:rsidP="00DD0825">
      <w:pPr>
        <w:numPr>
          <w:ilvl w:val="0"/>
          <w:numId w:val="1"/>
        </w:numPr>
        <w:suppressAutoHyphens/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Zľavnené vstupné</w:t>
      </w:r>
      <w:r w:rsidRPr="0066345B">
        <w:rPr>
          <w:rFonts w:ascii="Calibri" w:hAnsi="Calibri" w:cs="Calibri"/>
        </w:rPr>
        <w:t xml:space="preserve"> (držitelia karty ISIC, ITIC, EURO 26, seniori 60+) </w:t>
      </w:r>
      <w:r w:rsidRPr="0066345B">
        <w:rPr>
          <w:rFonts w:ascii="Calibri" w:hAnsi="Calibri" w:cs="Calibri"/>
          <w:b/>
          <w:bCs/>
        </w:rPr>
        <w:t>1€</w:t>
      </w:r>
    </w:p>
    <w:p w14:paraId="23EDDAB4" w14:textId="6461BE97" w:rsidR="00DD0825" w:rsidRPr="0066345B" w:rsidRDefault="00DD0825" w:rsidP="00DD0825">
      <w:pPr>
        <w:numPr>
          <w:ilvl w:val="0"/>
          <w:numId w:val="1"/>
        </w:numPr>
        <w:suppressAutoHyphens/>
        <w:spacing w:after="0" w:line="240" w:lineRule="auto"/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</w:rPr>
        <w:t>Deti a</w:t>
      </w:r>
      <w:r>
        <w:rPr>
          <w:rFonts w:ascii="Calibri" w:hAnsi="Calibri" w:cs="Calibri"/>
        </w:rPr>
        <w:t> </w:t>
      </w:r>
      <w:r w:rsidRPr="0066345B">
        <w:rPr>
          <w:rFonts w:ascii="Calibri" w:hAnsi="Calibri" w:cs="Calibri"/>
        </w:rPr>
        <w:t>žiaci</w:t>
      </w:r>
      <w:r>
        <w:rPr>
          <w:rFonts w:ascii="Calibri" w:hAnsi="Calibri" w:cs="Calibri"/>
        </w:rPr>
        <w:t>*</w:t>
      </w:r>
      <w:proofErr w:type="spellStart"/>
      <w:r>
        <w:rPr>
          <w:rFonts w:ascii="Calibri" w:hAnsi="Calibri" w:cs="Calibri"/>
        </w:rPr>
        <w:t>ky</w:t>
      </w:r>
      <w:proofErr w:type="spellEnd"/>
      <w:r w:rsidRPr="0066345B">
        <w:rPr>
          <w:rFonts w:ascii="Calibri" w:hAnsi="Calibri" w:cs="Calibri"/>
        </w:rPr>
        <w:t xml:space="preserve"> do 15 rokov, ŤZP (vrátane 1 sprevádzajúcej osoby), držitelia preukazu AICA, ICOM, IAA, RGS, ZMS, novinári</w:t>
      </w:r>
      <w:r>
        <w:rPr>
          <w:rFonts w:ascii="Calibri" w:hAnsi="Calibri" w:cs="Calibri"/>
        </w:rPr>
        <w:t>*</w:t>
      </w:r>
      <w:proofErr w:type="spellStart"/>
      <w:r>
        <w:rPr>
          <w:rFonts w:ascii="Calibri" w:hAnsi="Calibri" w:cs="Calibri"/>
        </w:rPr>
        <w:t>ky</w:t>
      </w:r>
      <w:proofErr w:type="spellEnd"/>
      <w:r w:rsidRPr="0066345B">
        <w:rPr>
          <w:rFonts w:ascii="Calibri" w:hAnsi="Calibri" w:cs="Calibri"/>
        </w:rPr>
        <w:t xml:space="preserve"> (na základne novinárskeho preukazu), turistickí sprievodcovia </w:t>
      </w:r>
      <w:r w:rsidRPr="0066345B">
        <w:rPr>
          <w:rFonts w:ascii="Calibri" w:hAnsi="Calibri" w:cs="Calibri"/>
          <w:b/>
          <w:bCs/>
        </w:rPr>
        <w:t>zdarma</w:t>
      </w:r>
    </w:p>
    <w:p w14:paraId="76EBE322" w14:textId="6269D2D8" w:rsidR="00DD0825" w:rsidRPr="0066345B" w:rsidRDefault="00DD0825" w:rsidP="00DD0825">
      <w:pPr>
        <w:numPr>
          <w:ilvl w:val="0"/>
          <w:numId w:val="1"/>
        </w:numPr>
        <w:suppressAutoHyphens/>
        <w:spacing w:after="0" w:line="240" w:lineRule="auto"/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</w:rPr>
        <w:t>Študenti</w:t>
      </w:r>
      <w:r>
        <w:rPr>
          <w:rFonts w:ascii="Calibri" w:hAnsi="Calibri" w:cs="Calibri"/>
        </w:rPr>
        <w:t>*</w:t>
      </w:r>
      <w:proofErr w:type="spellStart"/>
      <w:r>
        <w:rPr>
          <w:rFonts w:ascii="Calibri" w:hAnsi="Calibri" w:cs="Calibri"/>
        </w:rPr>
        <w:t>ky</w:t>
      </w:r>
      <w:proofErr w:type="spellEnd"/>
      <w:r w:rsidRPr="0066345B">
        <w:rPr>
          <w:rFonts w:ascii="Calibri" w:hAnsi="Calibri" w:cs="Calibri"/>
        </w:rPr>
        <w:t xml:space="preserve"> škôl dizajnérskych odborov, architektúry a dejín umenia + ZUŠ </w:t>
      </w:r>
      <w:r w:rsidRPr="0066345B">
        <w:rPr>
          <w:rFonts w:ascii="Calibri" w:hAnsi="Calibri" w:cs="Calibri"/>
          <w:b/>
          <w:bCs/>
        </w:rPr>
        <w:t>zdarma</w:t>
      </w:r>
    </w:p>
    <w:p w14:paraId="527594F3" w14:textId="77777777" w:rsidR="00DD0825" w:rsidRPr="0066345B" w:rsidRDefault="00DD0825" w:rsidP="00DD0825">
      <w:pPr>
        <w:numPr>
          <w:ilvl w:val="0"/>
          <w:numId w:val="1"/>
        </w:numPr>
        <w:suppressAutoHyphens/>
        <w:spacing w:after="0" w:line="240" w:lineRule="auto"/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</w:rPr>
        <w:t>Fotografovanie (mobil bez blesku)</w:t>
      </w:r>
      <w:r w:rsidRPr="0066345B">
        <w:rPr>
          <w:rFonts w:ascii="Calibri" w:hAnsi="Calibri" w:cs="Calibri"/>
          <w:b/>
          <w:bCs/>
        </w:rPr>
        <w:t xml:space="preserve"> zdarma</w:t>
      </w:r>
    </w:p>
    <w:p w14:paraId="03E00306" w14:textId="77777777" w:rsidR="00DD0825" w:rsidRDefault="00DD0825" w:rsidP="00DD0825">
      <w:pPr>
        <w:numPr>
          <w:ilvl w:val="0"/>
          <w:numId w:val="1"/>
        </w:numPr>
        <w:suppressAutoHyphens/>
        <w:spacing w:after="0" w:line="240" w:lineRule="auto"/>
        <w:rPr>
          <w:rFonts w:ascii="Calibri" w:hAnsi="Calibri" w:cs="Calibri"/>
          <w:b/>
          <w:bCs/>
        </w:rPr>
      </w:pPr>
      <w:r w:rsidRPr="00386473">
        <w:rPr>
          <w:rFonts w:ascii="Calibri" w:hAnsi="Calibri" w:cs="Calibri"/>
        </w:rPr>
        <w:t>Profesionálne fotografovanie</w:t>
      </w:r>
      <w:r w:rsidRPr="00386473">
        <w:rPr>
          <w:rFonts w:ascii="Calibri" w:hAnsi="Calibri" w:cs="Calibri"/>
          <w:b/>
          <w:bCs/>
        </w:rPr>
        <w:t xml:space="preserve"> na objednávku (cena dohodou – stanovuje riaditeľ)</w:t>
      </w:r>
    </w:p>
    <w:p w14:paraId="43E0C15D" w14:textId="77777777" w:rsidR="00DD0825" w:rsidRPr="00386473" w:rsidRDefault="00DD0825" w:rsidP="00DD0825">
      <w:pPr>
        <w:ind w:left="720"/>
        <w:rPr>
          <w:rFonts w:ascii="Calibri" w:hAnsi="Calibri" w:cs="Calibri"/>
          <w:b/>
          <w:bCs/>
        </w:rPr>
      </w:pPr>
    </w:p>
    <w:p w14:paraId="2066F1DE" w14:textId="77777777" w:rsidR="00DD0825" w:rsidRPr="0066345B" w:rsidRDefault="00DD0825" w:rsidP="00DD0825">
      <w:pPr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  <w:b/>
          <w:bCs/>
        </w:rPr>
        <w:t>Programy</w:t>
      </w:r>
    </w:p>
    <w:p w14:paraId="28598666" w14:textId="77777777" w:rsidR="00DD0825" w:rsidRPr="0066345B" w:rsidRDefault="00DD0825" w:rsidP="00DD0825">
      <w:pPr>
        <w:rPr>
          <w:rFonts w:ascii="Calibri" w:hAnsi="Calibri" w:cs="Calibri"/>
        </w:rPr>
      </w:pPr>
      <w:r w:rsidRPr="0066345B">
        <w:rPr>
          <w:rFonts w:ascii="Calibri" w:hAnsi="Calibri" w:cs="Calibri"/>
        </w:rPr>
        <w:t xml:space="preserve">Komentované prehliadky / prednášky / diskusie </w:t>
      </w:r>
      <w:r>
        <w:rPr>
          <w:rFonts w:ascii="Calibri" w:hAnsi="Calibri" w:cs="Calibri"/>
          <w:b/>
          <w:bCs/>
        </w:rPr>
        <w:t>5</w:t>
      </w:r>
      <w:r w:rsidRPr="0066345B">
        <w:rPr>
          <w:rFonts w:ascii="Calibri" w:hAnsi="Calibri" w:cs="Calibri"/>
          <w:b/>
          <w:bCs/>
        </w:rPr>
        <w:t>€</w:t>
      </w:r>
    </w:p>
    <w:p w14:paraId="0D85CC1A" w14:textId="77777777" w:rsidR="00DD0825" w:rsidRPr="0066345B" w:rsidRDefault="00DD0825" w:rsidP="00DD0825">
      <w:pPr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</w:rPr>
        <w:t xml:space="preserve">Komentované prehliadky / prednášky / diskusie zľavnený (držitelia karty ISIC, ITIC, EURO 26, seniori 60+) </w:t>
      </w:r>
      <w:r>
        <w:rPr>
          <w:rFonts w:ascii="Calibri" w:hAnsi="Calibri" w:cs="Calibri"/>
          <w:b/>
          <w:bCs/>
        </w:rPr>
        <w:t>3</w:t>
      </w:r>
      <w:r w:rsidRPr="0066345B">
        <w:rPr>
          <w:rFonts w:ascii="Calibri" w:hAnsi="Calibri" w:cs="Calibri"/>
          <w:b/>
          <w:bCs/>
        </w:rPr>
        <w:t>€</w:t>
      </w:r>
    </w:p>
    <w:p w14:paraId="60F3BB23" w14:textId="77777777" w:rsidR="00DD0825" w:rsidRPr="0066345B" w:rsidRDefault="00DD0825" w:rsidP="00DD0825">
      <w:pPr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</w:rPr>
        <w:t>Workshopy</w:t>
      </w:r>
      <w:r w:rsidRPr="0066345B">
        <w:rPr>
          <w:rFonts w:ascii="Calibri" w:hAnsi="Calibri" w:cs="Calibri"/>
          <w:b/>
          <w:bCs/>
        </w:rPr>
        <w:t xml:space="preserve"> 10€ </w:t>
      </w:r>
    </w:p>
    <w:p w14:paraId="015F28AD" w14:textId="77777777" w:rsidR="00DD0825" w:rsidRPr="0066345B" w:rsidRDefault="00DD0825" w:rsidP="00DD0825">
      <w:pPr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</w:rPr>
        <w:t xml:space="preserve">Súrodenecká / rodinná zľava na ďalšie dieťa </w:t>
      </w:r>
      <w:r w:rsidRPr="00EB268E">
        <w:rPr>
          <w:rFonts w:ascii="Calibri" w:hAnsi="Calibri" w:cs="Calibri"/>
          <w:b/>
          <w:bCs/>
        </w:rPr>
        <w:t>5</w:t>
      </w:r>
      <w:r w:rsidRPr="0066345B">
        <w:rPr>
          <w:rFonts w:ascii="Calibri" w:hAnsi="Calibri" w:cs="Calibri"/>
          <w:b/>
          <w:bCs/>
        </w:rPr>
        <w:t>€</w:t>
      </w:r>
    </w:p>
    <w:p w14:paraId="3AA82B19" w14:textId="77777777" w:rsidR="00DD0825" w:rsidRPr="0066345B" w:rsidRDefault="00DD0825" w:rsidP="00DD0825">
      <w:pPr>
        <w:rPr>
          <w:rFonts w:ascii="Calibri" w:hAnsi="Calibri" w:cs="Calibri"/>
          <w:b/>
          <w:bCs/>
        </w:rPr>
      </w:pPr>
    </w:p>
    <w:p w14:paraId="608A250A" w14:textId="77777777" w:rsidR="00DD0825" w:rsidRPr="0066345B" w:rsidRDefault="00DD0825" w:rsidP="00DD0825">
      <w:pPr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  <w:b/>
          <w:bCs/>
        </w:rPr>
        <w:t>Lektorské výklady na objednávku</w:t>
      </w:r>
    </w:p>
    <w:p w14:paraId="2EBBD676" w14:textId="77777777" w:rsidR="00DD0825" w:rsidRPr="0066345B" w:rsidRDefault="00DD0825" w:rsidP="00DD0825">
      <w:pPr>
        <w:rPr>
          <w:rFonts w:ascii="Calibri" w:hAnsi="Calibri" w:cs="Calibri"/>
        </w:rPr>
      </w:pPr>
      <w:r w:rsidRPr="0066345B">
        <w:rPr>
          <w:rFonts w:ascii="Calibri" w:hAnsi="Calibri" w:cs="Calibri"/>
        </w:rPr>
        <w:t xml:space="preserve">Lektorský výklad pre skupinu - min. 10 ľudí – dospelí skupina </w:t>
      </w:r>
      <w:r w:rsidRPr="0066345B">
        <w:rPr>
          <w:rFonts w:ascii="Calibri" w:hAnsi="Calibri" w:cs="Calibri"/>
          <w:b/>
          <w:bCs/>
        </w:rPr>
        <w:t>100€</w:t>
      </w:r>
    </w:p>
    <w:p w14:paraId="771F40EF" w14:textId="77777777" w:rsidR="00DD0825" w:rsidRPr="0066345B" w:rsidRDefault="00DD0825" w:rsidP="00DD0825">
      <w:pPr>
        <w:rPr>
          <w:rFonts w:ascii="Calibri" w:hAnsi="Calibri" w:cs="Calibri"/>
          <w:b/>
          <w:bCs/>
        </w:rPr>
      </w:pPr>
      <w:r w:rsidRPr="0066345B">
        <w:rPr>
          <w:rFonts w:ascii="Calibri" w:hAnsi="Calibri" w:cs="Calibri"/>
        </w:rPr>
        <w:t xml:space="preserve">Lektorský výklad pre skupinu - min. 10 a max. 25 ľudí – zľavnený (žiaci, študenti, znevýhodnené skupiny) </w:t>
      </w:r>
      <w:r w:rsidRPr="0066345B">
        <w:rPr>
          <w:rFonts w:ascii="Calibri" w:hAnsi="Calibri" w:cs="Calibri"/>
          <w:b/>
          <w:bCs/>
        </w:rPr>
        <w:t>50€</w:t>
      </w:r>
    </w:p>
    <w:p w14:paraId="050B0963" w14:textId="77777777" w:rsidR="00DD0825" w:rsidRDefault="00DD0825" w:rsidP="00DD0825">
      <w:pPr>
        <w:rPr>
          <w:rFonts w:ascii="Calibri" w:hAnsi="Calibri" w:cs="Calibri"/>
        </w:rPr>
      </w:pPr>
      <w:r w:rsidRPr="0066345B">
        <w:rPr>
          <w:rFonts w:ascii="Calibri" w:hAnsi="Calibri" w:cs="Calibri"/>
        </w:rPr>
        <w:t xml:space="preserve">Lektorský výklad pre skupinu v cudzom jazyku anglicky / nemecky </w:t>
      </w:r>
      <w:r w:rsidRPr="0066345B">
        <w:rPr>
          <w:rFonts w:ascii="Calibri" w:hAnsi="Calibri" w:cs="Calibri"/>
          <w:b/>
          <w:bCs/>
        </w:rPr>
        <w:t>150€</w:t>
      </w:r>
    </w:p>
    <w:p w14:paraId="1373D87C" w14:textId="77777777" w:rsidR="00DD0825" w:rsidRPr="00EB268E" w:rsidRDefault="00DD0825" w:rsidP="00DD0825">
      <w:pPr>
        <w:rPr>
          <w:rFonts w:ascii="Calibri" w:hAnsi="Calibri" w:cs="Calibri"/>
        </w:rPr>
      </w:pPr>
      <w:r w:rsidRPr="00EB268E">
        <w:rPr>
          <w:rFonts w:ascii="Calibri" w:hAnsi="Calibri" w:cs="Calibri"/>
        </w:rPr>
        <w:t xml:space="preserve">Lektorský výklad pre skupinu v cudzom jazyku (anglický alebo nemecký) </w:t>
      </w:r>
      <w:r>
        <w:rPr>
          <w:rFonts w:ascii="Calibri" w:hAnsi="Calibri" w:cs="Calibri"/>
        </w:rPr>
        <w:t>-</w:t>
      </w:r>
    </w:p>
    <w:p w14:paraId="5E44C564" w14:textId="77777777" w:rsidR="00DD0825" w:rsidRPr="00EB268E" w:rsidRDefault="00DD0825" w:rsidP="00DD0825">
      <w:pPr>
        <w:rPr>
          <w:rFonts w:ascii="Calibri" w:hAnsi="Calibri" w:cs="Calibri"/>
        </w:rPr>
      </w:pPr>
      <w:r w:rsidRPr="00EB268E">
        <w:rPr>
          <w:rFonts w:ascii="Calibri" w:hAnsi="Calibri" w:cs="Calibri"/>
        </w:rPr>
        <w:t>zľavnený vstup (žiaci*</w:t>
      </w:r>
      <w:proofErr w:type="spellStart"/>
      <w:r w:rsidRPr="00EB268E">
        <w:rPr>
          <w:rFonts w:ascii="Calibri" w:hAnsi="Calibri" w:cs="Calibri"/>
        </w:rPr>
        <w:t>ky</w:t>
      </w:r>
      <w:proofErr w:type="spellEnd"/>
      <w:r w:rsidRPr="00EB268E">
        <w:rPr>
          <w:rFonts w:ascii="Calibri" w:hAnsi="Calibri" w:cs="Calibri"/>
        </w:rPr>
        <w:t>, študenti*</w:t>
      </w:r>
      <w:proofErr w:type="spellStart"/>
      <w:r w:rsidRPr="00EB268E">
        <w:rPr>
          <w:rFonts w:ascii="Calibri" w:hAnsi="Calibri" w:cs="Calibri"/>
        </w:rPr>
        <w:t>ky</w:t>
      </w:r>
      <w:proofErr w:type="spellEnd"/>
      <w:r w:rsidRPr="00EB268E">
        <w:rPr>
          <w:rFonts w:ascii="Calibri" w:hAnsi="Calibri" w:cs="Calibri"/>
        </w:rPr>
        <w:t>, znevýhodnené skupiny)</w:t>
      </w:r>
      <w:r w:rsidRPr="00EB268E">
        <w:rPr>
          <w:rFonts w:ascii="Calibri" w:hAnsi="Calibri" w:cs="Calibri"/>
          <w:b/>
          <w:bCs/>
        </w:rPr>
        <w:t xml:space="preserve"> 60</w:t>
      </w:r>
      <w:r w:rsidRPr="0066345B">
        <w:rPr>
          <w:rFonts w:ascii="Calibri" w:hAnsi="Calibri" w:cs="Calibri"/>
          <w:b/>
          <w:bCs/>
        </w:rPr>
        <w:t>€</w:t>
      </w:r>
    </w:p>
    <w:p w14:paraId="0F557DF3" w14:textId="77777777" w:rsidR="00DD0825" w:rsidRPr="0066345B" w:rsidRDefault="00DD0825" w:rsidP="00DD0825">
      <w:pPr>
        <w:rPr>
          <w:rFonts w:ascii="Calibri" w:hAnsi="Calibri" w:cs="Calibri"/>
        </w:rPr>
      </w:pPr>
    </w:p>
    <w:p w14:paraId="5DCD86FA" w14:textId="77777777" w:rsidR="00DD0825" w:rsidRDefault="00DD0825" w:rsidP="00DD0825">
      <w:pPr>
        <w:rPr>
          <w:rFonts w:ascii="Calibri" w:hAnsi="Calibri" w:cs="Calibri"/>
          <w:b/>
          <w:bCs/>
          <w:u w:val="single"/>
        </w:rPr>
      </w:pPr>
      <w:r w:rsidRPr="0066345B">
        <w:rPr>
          <w:rFonts w:ascii="Calibri" w:hAnsi="Calibri" w:cs="Calibri"/>
          <w:b/>
          <w:bCs/>
          <w:u w:val="single"/>
        </w:rPr>
        <w:t>Kultúra pre školy</w:t>
      </w:r>
    </w:p>
    <w:p w14:paraId="30C00B66" w14:textId="77777777" w:rsidR="00DD0825" w:rsidRPr="00EB268E" w:rsidRDefault="00DD0825" w:rsidP="00DD0825">
      <w:pPr>
        <w:rPr>
          <w:rFonts w:ascii="Calibri" w:hAnsi="Calibri" w:cs="Calibri"/>
          <w:b/>
          <w:bCs/>
          <w:u w:val="single"/>
        </w:rPr>
      </w:pPr>
      <w:r w:rsidRPr="00EB268E">
        <w:rPr>
          <w:rFonts w:ascii="Calibri" w:hAnsi="Calibri" w:cs="Calibri"/>
        </w:rPr>
        <w:t xml:space="preserve">Lektorský výklad pre </w:t>
      </w:r>
      <w:r>
        <w:rPr>
          <w:rFonts w:ascii="Calibri" w:hAnsi="Calibri" w:cs="Calibri"/>
        </w:rPr>
        <w:t xml:space="preserve">školskú </w:t>
      </w:r>
      <w:r w:rsidRPr="00EB268E">
        <w:rPr>
          <w:rFonts w:ascii="Calibri" w:hAnsi="Calibri" w:cs="Calibri"/>
        </w:rPr>
        <w:t xml:space="preserve">skupinu </w:t>
      </w:r>
      <w:r>
        <w:rPr>
          <w:rFonts w:ascii="Calibri" w:hAnsi="Calibri" w:cs="Calibri"/>
        </w:rPr>
        <w:t xml:space="preserve">- </w:t>
      </w:r>
      <w:r w:rsidRPr="00EB268E">
        <w:rPr>
          <w:rFonts w:ascii="Calibri" w:hAnsi="Calibri" w:cs="Calibri"/>
        </w:rPr>
        <w:t>min. 10 a max. 25 ľudí, teoretický program, 60 min</w:t>
      </w:r>
      <w:r w:rsidRPr="00EB268E">
        <w:rPr>
          <w:rFonts w:ascii="Calibri" w:hAnsi="Calibri" w:cs="Calibri"/>
          <w:b/>
          <w:bCs/>
        </w:rPr>
        <w:t xml:space="preserve">  25</w:t>
      </w:r>
      <w:r w:rsidRPr="0066345B">
        <w:rPr>
          <w:rFonts w:ascii="Calibri" w:hAnsi="Calibri" w:cs="Calibri"/>
          <w:b/>
          <w:bCs/>
        </w:rPr>
        <w:t>€</w:t>
      </w:r>
      <w:r w:rsidRPr="00EB268E">
        <w:rPr>
          <w:rFonts w:ascii="Calibri" w:hAnsi="Calibri" w:cs="Calibri"/>
          <w:b/>
          <w:bCs/>
        </w:rPr>
        <w:t>/skupina</w:t>
      </w:r>
      <w:r w:rsidRPr="00EB268E">
        <w:rPr>
          <w:rFonts w:ascii="Calibri" w:hAnsi="Calibri" w:cs="Calibri"/>
          <w:b/>
          <w:bCs/>
          <w:u w:val="single"/>
        </w:rPr>
        <w:t xml:space="preserve"> </w:t>
      </w:r>
    </w:p>
    <w:p w14:paraId="636F95FA" w14:textId="77777777" w:rsidR="00DD0825" w:rsidRDefault="00DD0825" w:rsidP="00DD0825">
      <w:pPr>
        <w:rPr>
          <w:rFonts w:ascii="Calibri" w:hAnsi="Calibri" w:cs="Calibri"/>
          <w:b/>
          <w:bCs/>
        </w:rPr>
      </w:pPr>
      <w:r w:rsidRPr="00EB268E">
        <w:rPr>
          <w:rFonts w:ascii="Calibri" w:hAnsi="Calibri" w:cs="Calibri"/>
        </w:rPr>
        <w:t>Workshop</w:t>
      </w:r>
      <w:r>
        <w:rPr>
          <w:rFonts w:ascii="Calibri" w:hAnsi="Calibri" w:cs="Calibri"/>
        </w:rPr>
        <w:t xml:space="preserve"> pre školy</w:t>
      </w:r>
      <w:r w:rsidRPr="00EB268E">
        <w:rPr>
          <w:rFonts w:ascii="Calibri" w:hAnsi="Calibri" w:cs="Calibri"/>
        </w:rPr>
        <w:t xml:space="preserve"> so slovenskou dizajnérkou/dizajnérom pre skupinu max. 2</w:t>
      </w:r>
      <w:r>
        <w:rPr>
          <w:rFonts w:ascii="Calibri" w:hAnsi="Calibri" w:cs="Calibri"/>
        </w:rPr>
        <w:t>0</w:t>
      </w:r>
      <w:r w:rsidRPr="00EB268E">
        <w:rPr>
          <w:rFonts w:ascii="Calibri" w:hAnsi="Calibri" w:cs="Calibri"/>
        </w:rPr>
        <w:t xml:space="preserve"> ľudí, praktický program, 60/120 min </w:t>
      </w:r>
      <w:r w:rsidRPr="00EB268E">
        <w:rPr>
          <w:rFonts w:ascii="Calibri" w:hAnsi="Calibri" w:cs="Calibri"/>
          <w:b/>
          <w:bCs/>
        </w:rPr>
        <w:t>3</w:t>
      </w:r>
      <w:r w:rsidRPr="0066345B">
        <w:rPr>
          <w:rFonts w:ascii="Calibri" w:hAnsi="Calibri" w:cs="Calibri"/>
          <w:b/>
          <w:bCs/>
        </w:rPr>
        <w:t>€</w:t>
      </w:r>
      <w:r w:rsidRPr="00EB268E">
        <w:rPr>
          <w:rFonts w:ascii="Calibri" w:hAnsi="Calibri" w:cs="Calibri"/>
          <w:b/>
          <w:bCs/>
        </w:rPr>
        <w:t>/osoba</w:t>
      </w:r>
    </w:p>
    <w:p w14:paraId="7B2A5D5F" w14:textId="2B1E8C5F" w:rsidR="00DD0825" w:rsidRPr="005A15F9" w:rsidRDefault="00DD0825" w:rsidP="00DD0825">
      <w:pPr>
        <w:rPr>
          <w:rFonts w:ascii="Calibri" w:hAnsi="Calibri" w:cs="Calibri"/>
          <w:b/>
          <w:bCs/>
        </w:rPr>
      </w:pPr>
      <w:r w:rsidRPr="00474C47">
        <w:rPr>
          <w:rFonts w:ascii="Calibri" w:hAnsi="Calibri" w:cs="Calibri"/>
          <w:b/>
          <w:bCs/>
        </w:rPr>
        <w:t>Pedagogický dozor zdarma.</w:t>
      </w:r>
    </w:p>
    <w:sectPr w:rsidR="00DD0825" w:rsidRPr="005A1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6745D"/>
    <w:multiLevelType w:val="hybridMultilevel"/>
    <w:tmpl w:val="D22A34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56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25"/>
    <w:rsid w:val="005A15F9"/>
    <w:rsid w:val="00660C9C"/>
    <w:rsid w:val="007A6486"/>
    <w:rsid w:val="00C96102"/>
    <w:rsid w:val="00CC0F88"/>
    <w:rsid w:val="00DD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A3F5"/>
  <w15:chartTrackingRefBased/>
  <w15:docId w15:val="{A4E80470-B14F-4568-9D1A-7337764B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D0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D0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D08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D0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D08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D0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D0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D0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D0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08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D08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D08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D082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D082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D08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D08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D08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D082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D0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D0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D0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D0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D0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D082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D082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D082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D08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D082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D08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rybarikova</dc:creator>
  <cp:keywords/>
  <dc:description/>
  <cp:lastModifiedBy>rybarikova</cp:lastModifiedBy>
  <cp:revision>2</cp:revision>
  <dcterms:created xsi:type="dcterms:W3CDTF">2026-09-16T07:31:00Z</dcterms:created>
  <dcterms:modified xsi:type="dcterms:W3CDTF">2026-09-16T07:36:00Z</dcterms:modified>
</cp:coreProperties>
</file>